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7A" w:rsidRPr="00E91D72" w:rsidRDefault="003E7C7A" w:rsidP="00E91D72">
      <w:pPr>
        <w:pStyle w:val="Style7"/>
        <w:widowControl/>
        <w:ind w:firstLine="709"/>
        <w:jc w:val="both"/>
        <w:rPr>
          <w:rStyle w:val="FontStyle24"/>
          <w:sz w:val="28"/>
          <w:szCs w:val="28"/>
        </w:rPr>
      </w:pPr>
      <w:r w:rsidRPr="00E91D72">
        <w:rPr>
          <w:rStyle w:val="FontStyle24"/>
          <w:sz w:val="28"/>
          <w:szCs w:val="28"/>
        </w:rPr>
        <w:t>ПРОГРАММА ВСТУПИТЕЛЬНЫХ ИСПЫТАНИЙ ПО ИСТОРИИ</w:t>
      </w:r>
    </w:p>
    <w:p w:rsidR="00E91D72" w:rsidRDefault="00E91D72" w:rsidP="00E91D72">
      <w:pPr>
        <w:ind w:firstLine="709"/>
        <w:jc w:val="both"/>
        <w:rPr>
          <w:sz w:val="28"/>
          <w:szCs w:val="28"/>
        </w:rPr>
      </w:pPr>
    </w:p>
    <w:p w:rsidR="00E91D72" w:rsidRDefault="00E91D72" w:rsidP="00E91D72">
      <w:pPr>
        <w:ind w:firstLine="709"/>
        <w:jc w:val="both"/>
        <w:rPr>
          <w:sz w:val="28"/>
          <w:szCs w:val="28"/>
        </w:rPr>
      </w:pPr>
      <w:r w:rsidRPr="00E91D72">
        <w:rPr>
          <w:sz w:val="28"/>
          <w:szCs w:val="28"/>
        </w:rPr>
        <w:t xml:space="preserve">Абитуриенты сдают вступительный экзамен по истории в объеме программы средней общеобразовательной школы. </w:t>
      </w:r>
    </w:p>
    <w:p w:rsidR="00E91D72" w:rsidRDefault="00E91D72" w:rsidP="00E91D72">
      <w:pPr>
        <w:ind w:firstLine="709"/>
        <w:jc w:val="both"/>
        <w:rPr>
          <w:sz w:val="28"/>
          <w:szCs w:val="28"/>
        </w:rPr>
      </w:pPr>
      <w:r w:rsidRPr="00E91D72">
        <w:rPr>
          <w:sz w:val="28"/>
          <w:szCs w:val="28"/>
        </w:rPr>
        <w:t xml:space="preserve">Абитуриент должен: </w:t>
      </w:r>
    </w:p>
    <w:p w:rsidR="00E91D72" w:rsidRDefault="00E91D72" w:rsidP="00E91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E91D72">
        <w:rPr>
          <w:sz w:val="28"/>
          <w:szCs w:val="28"/>
        </w:rPr>
        <w:t xml:space="preserve">нать конкретный исторический материал: события, факты, даты, термины, характеристики государственных и политических деятелей, выдающихся деятелей культуры; </w:t>
      </w:r>
    </w:p>
    <w:p w:rsidR="00E91D72" w:rsidRDefault="00E91D72" w:rsidP="00E91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E91D72">
        <w:rPr>
          <w:sz w:val="28"/>
          <w:szCs w:val="28"/>
        </w:rPr>
        <w:t xml:space="preserve">меть представление о ходе исторического процесса и основных его закономерностях, о причинах возникновения тех или иных событий, их значении и влиянии на дальнейшее развитие страны; </w:t>
      </w:r>
    </w:p>
    <w:p w:rsidR="00E91D72" w:rsidRPr="00E91D72" w:rsidRDefault="00E91D72" w:rsidP="00E91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E91D72">
        <w:rPr>
          <w:sz w:val="28"/>
          <w:szCs w:val="28"/>
        </w:rPr>
        <w:t>рамотно и логично излагать материал, уметь делать выводы.</w:t>
      </w:r>
    </w:p>
    <w:p w:rsidR="00E91D72" w:rsidRPr="00E91D72" w:rsidRDefault="00E91D72" w:rsidP="00E91D72">
      <w:pPr>
        <w:ind w:firstLine="709"/>
        <w:jc w:val="center"/>
        <w:rPr>
          <w:sz w:val="28"/>
          <w:szCs w:val="28"/>
        </w:rPr>
      </w:pPr>
      <w:r w:rsidRPr="00E91D72">
        <w:rPr>
          <w:b/>
          <w:sz w:val="28"/>
          <w:szCs w:val="28"/>
        </w:rPr>
        <w:t>Тема 1. Восточные славяне в древности. Киевская Русь</w:t>
      </w:r>
    </w:p>
    <w:p w:rsidR="00E91D72" w:rsidRPr="00E91D72" w:rsidRDefault="00E91D72" w:rsidP="00E91D72">
      <w:pPr>
        <w:ind w:firstLine="709"/>
        <w:jc w:val="both"/>
        <w:rPr>
          <w:sz w:val="28"/>
          <w:szCs w:val="28"/>
        </w:rPr>
      </w:pPr>
      <w:r w:rsidRPr="00E91D72">
        <w:rPr>
          <w:sz w:val="28"/>
          <w:szCs w:val="28"/>
        </w:rPr>
        <w:t xml:space="preserve">Происхождение славян, их основные занятия и общественный строй. Образование государства. Норманнская теория. Киевская Русь в </w:t>
      </w:r>
      <w:r w:rsidRPr="00E91D72">
        <w:rPr>
          <w:sz w:val="28"/>
          <w:szCs w:val="28"/>
          <w:lang w:val="en-US"/>
        </w:rPr>
        <w:t>IX</w:t>
      </w:r>
      <w:r w:rsidRPr="00E91D72">
        <w:rPr>
          <w:sz w:val="28"/>
          <w:szCs w:val="28"/>
        </w:rPr>
        <w:t xml:space="preserve"> – </w:t>
      </w:r>
      <w:r w:rsidRPr="00E91D72">
        <w:rPr>
          <w:sz w:val="28"/>
          <w:szCs w:val="28"/>
          <w:lang w:val="en-US"/>
        </w:rPr>
        <w:t>X</w:t>
      </w:r>
      <w:r w:rsidRPr="00E91D72">
        <w:rPr>
          <w:sz w:val="28"/>
          <w:szCs w:val="28"/>
        </w:rPr>
        <w:t xml:space="preserve"> вв. Первые князья. Язычество. Принятие христианства на Руси. Развитие культуры Киевской Руси Киевская Русь в </w:t>
      </w:r>
      <w:r w:rsidRPr="00E91D72">
        <w:rPr>
          <w:sz w:val="28"/>
          <w:szCs w:val="28"/>
          <w:lang w:val="en-US"/>
        </w:rPr>
        <w:t>XI</w:t>
      </w:r>
      <w:r w:rsidRPr="00E91D72">
        <w:rPr>
          <w:sz w:val="28"/>
          <w:szCs w:val="28"/>
        </w:rPr>
        <w:t xml:space="preserve"> – </w:t>
      </w:r>
      <w:r w:rsidRPr="00E91D72">
        <w:rPr>
          <w:sz w:val="28"/>
          <w:szCs w:val="28"/>
          <w:lang w:val="en-US"/>
        </w:rPr>
        <w:t>XII</w:t>
      </w:r>
      <w:r w:rsidRPr="00E91D72">
        <w:rPr>
          <w:sz w:val="28"/>
          <w:szCs w:val="28"/>
        </w:rPr>
        <w:t xml:space="preserve"> вв. Политическое развитие. Переход к феодальной раздробленности. Общественные отношения на Руси </w:t>
      </w:r>
      <w:r w:rsidRPr="00E91D72">
        <w:rPr>
          <w:sz w:val="28"/>
          <w:szCs w:val="28"/>
          <w:lang w:val="en-US"/>
        </w:rPr>
        <w:t>X</w:t>
      </w:r>
      <w:r w:rsidRPr="00E91D72">
        <w:rPr>
          <w:sz w:val="28"/>
          <w:szCs w:val="28"/>
        </w:rPr>
        <w:t xml:space="preserve"> – </w:t>
      </w:r>
      <w:r w:rsidRPr="00E91D72">
        <w:rPr>
          <w:sz w:val="28"/>
          <w:szCs w:val="28"/>
          <w:lang w:val="en-US"/>
        </w:rPr>
        <w:t>XII</w:t>
      </w:r>
      <w:r w:rsidRPr="00E91D72">
        <w:rPr>
          <w:sz w:val="28"/>
          <w:szCs w:val="28"/>
        </w:rPr>
        <w:t xml:space="preserve"> вв. «</w:t>
      </w:r>
      <w:proofErr w:type="gramStart"/>
      <w:r w:rsidRPr="00E91D72">
        <w:rPr>
          <w:sz w:val="28"/>
          <w:szCs w:val="28"/>
        </w:rPr>
        <w:t>Русская</w:t>
      </w:r>
      <w:proofErr w:type="gramEnd"/>
      <w:r w:rsidRPr="00E91D72">
        <w:rPr>
          <w:sz w:val="28"/>
          <w:szCs w:val="28"/>
        </w:rPr>
        <w:t xml:space="preserve"> Правда». Феодальная раздробленность.  Особенности развития регионов: Галицко-Волынская земля; Новгородская боярская республика; Северо-Восточная Русь.</w:t>
      </w:r>
    </w:p>
    <w:p w:rsidR="00E91D72" w:rsidRPr="00E91D72" w:rsidRDefault="00E91D72" w:rsidP="00E91D72">
      <w:pPr>
        <w:ind w:firstLine="709"/>
        <w:jc w:val="both"/>
        <w:rPr>
          <w:b/>
          <w:sz w:val="28"/>
          <w:szCs w:val="28"/>
        </w:rPr>
      </w:pPr>
      <w:r w:rsidRPr="00E91D72">
        <w:rPr>
          <w:sz w:val="28"/>
          <w:szCs w:val="28"/>
        </w:rPr>
        <w:tab/>
      </w:r>
      <w:r w:rsidRPr="00E91D72">
        <w:rPr>
          <w:b/>
          <w:sz w:val="28"/>
          <w:szCs w:val="28"/>
        </w:rPr>
        <w:t>Тема 2. Русь под властью монголов</w:t>
      </w:r>
    </w:p>
    <w:p w:rsidR="00E91D72" w:rsidRPr="00E91D72" w:rsidRDefault="00E91D72" w:rsidP="00E91D72">
      <w:pPr>
        <w:ind w:firstLine="709"/>
        <w:jc w:val="both"/>
        <w:rPr>
          <w:sz w:val="28"/>
          <w:szCs w:val="28"/>
        </w:rPr>
      </w:pPr>
      <w:r w:rsidRPr="00E91D72">
        <w:rPr>
          <w:sz w:val="28"/>
          <w:szCs w:val="28"/>
        </w:rPr>
        <w:t xml:space="preserve">Образование империи Чингисхана. Нашествие Батыя. Причины поражения Руси и последствия установления ига.  Формы зависимости Руси от Золотой Орды. Крестоносцы. Отражение натиска с запада. Русь под власть монголов в </w:t>
      </w:r>
      <w:r w:rsidRPr="00E91D72">
        <w:rPr>
          <w:sz w:val="28"/>
          <w:szCs w:val="28"/>
          <w:lang w:val="en-US"/>
        </w:rPr>
        <w:t>XIII</w:t>
      </w:r>
      <w:r w:rsidRPr="00E91D72">
        <w:rPr>
          <w:sz w:val="28"/>
          <w:szCs w:val="28"/>
        </w:rPr>
        <w:t xml:space="preserve"> </w:t>
      </w:r>
      <w:proofErr w:type="gramStart"/>
      <w:r w:rsidRPr="00E91D72">
        <w:rPr>
          <w:sz w:val="28"/>
          <w:szCs w:val="28"/>
        </w:rPr>
        <w:t>в</w:t>
      </w:r>
      <w:proofErr w:type="gramEnd"/>
      <w:r w:rsidRPr="00E91D72">
        <w:rPr>
          <w:sz w:val="28"/>
          <w:szCs w:val="28"/>
        </w:rPr>
        <w:t>. Борьба за ярлык.</w:t>
      </w:r>
    </w:p>
    <w:p w:rsidR="00E91D72" w:rsidRPr="00E91D72" w:rsidRDefault="00E91D72" w:rsidP="00E91D72">
      <w:pPr>
        <w:ind w:firstLine="709"/>
        <w:jc w:val="both"/>
        <w:rPr>
          <w:b/>
          <w:sz w:val="28"/>
          <w:szCs w:val="28"/>
        </w:rPr>
      </w:pPr>
      <w:r w:rsidRPr="00E91D72">
        <w:rPr>
          <w:sz w:val="28"/>
          <w:szCs w:val="28"/>
        </w:rPr>
        <w:tab/>
      </w:r>
      <w:r w:rsidRPr="00E91D72">
        <w:rPr>
          <w:b/>
          <w:sz w:val="28"/>
          <w:szCs w:val="28"/>
        </w:rPr>
        <w:t>Тема 3. Процесс образования централизованного Русского государства (</w:t>
      </w:r>
      <w:r w:rsidRPr="00E91D72">
        <w:rPr>
          <w:b/>
          <w:sz w:val="28"/>
          <w:szCs w:val="28"/>
          <w:lang w:val="en-US"/>
        </w:rPr>
        <w:t>XIV</w:t>
      </w:r>
      <w:r w:rsidRPr="00E91D72">
        <w:rPr>
          <w:b/>
          <w:sz w:val="28"/>
          <w:szCs w:val="28"/>
        </w:rPr>
        <w:t xml:space="preserve"> – первая треть </w:t>
      </w:r>
      <w:r w:rsidRPr="00E91D72">
        <w:rPr>
          <w:b/>
          <w:sz w:val="28"/>
          <w:szCs w:val="28"/>
          <w:lang w:val="en-US"/>
        </w:rPr>
        <w:t>XVI</w:t>
      </w:r>
      <w:r w:rsidRPr="00E91D72">
        <w:rPr>
          <w:b/>
          <w:sz w:val="28"/>
          <w:szCs w:val="28"/>
        </w:rPr>
        <w:t xml:space="preserve"> вв.)</w:t>
      </w:r>
    </w:p>
    <w:p w:rsidR="00E91D72" w:rsidRPr="00E91D72" w:rsidRDefault="00E91D72" w:rsidP="00E91D72">
      <w:pPr>
        <w:ind w:firstLine="709"/>
        <w:jc w:val="both"/>
        <w:rPr>
          <w:sz w:val="28"/>
          <w:szCs w:val="28"/>
        </w:rPr>
      </w:pPr>
      <w:r w:rsidRPr="00E91D72">
        <w:rPr>
          <w:b/>
          <w:sz w:val="28"/>
          <w:szCs w:val="28"/>
        </w:rPr>
        <w:tab/>
      </w:r>
      <w:r w:rsidRPr="00E91D72">
        <w:rPr>
          <w:sz w:val="28"/>
          <w:szCs w:val="28"/>
        </w:rPr>
        <w:t xml:space="preserve">Возвышение Москвы в процессе борьбы с Тверью и Литвой. Куликовская битва и ее историческое значение. Феодальная война второй четверти </w:t>
      </w:r>
      <w:r w:rsidRPr="00E91D72">
        <w:rPr>
          <w:sz w:val="28"/>
          <w:szCs w:val="28"/>
          <w:lang w:val="en-US"/>
        </w:rPr>
        <w:t>XV</w:t>
      </w:r>
      <w:r w:rsidRPr="00E91D72">
        <w:rPr>
          <w:sz w:val="28"/>
          <w:szCs w:val="28"/>
        </w:rPr>
        <w:t xml:space="preserve"> в. Ее смысл и значение. Русское государство во второй половине </w:t>
      </w:r>
      <w:r w:rsidRPr="00E91D72">
        <w:rPr>
          <w:sz w:val="28"/>
          <w:szCs w:val="28"/>
          <w:lang w:val="en-US"/>
        </w:rPr>
        <w:t>XV</w:t>
      </w:r>
      <w:r w:rsidRPr="00E91D72">
        <w:rPr>
          <w:sz w:val="28"/>
          <w:szCs w:val="28"/>
        </w:rPr>
        <w:t xml:space="preserve"> – первой трети </w:t>
      </w:r>
      <w:r w:rsidRPr="00E91D72">
        <w:rPr>
          <w:sz w:val="28"/>
          <w:szCs w:val="28"/>
          <w:lang w:val="en-US"/>
        </w:rPr>
        <w:t>XVI</w:t>
      </w:r>
      <w:r w:rsidRPr="00E91D72">
        <w:rPr>
          <w:sz w:val="28"/>
          <w:szCs w:val="28"/>
        </w:rPr>
        <w:t xml:space="preserve"> </w:t>
      </w:r>
      <w:proofErr w:type="gramStart"/>
      <w:r w:rsidRPr="00E91D72">
        <w:rPr>
          <w:sz w:val="28"/>
          <w:szCs w:val="28"/>
        </w:rPr>
        <w:t>в</w:t>
      </w:r>
      <w:proofErr w:type="gramEnd"/>
      <w:r w:rsidRPr="00E91D72">
        <w:rPr>
          <w:sz w:val="28"/>
          <w:szCs w:val="28"/>
        </w:rPr>
        <w:t xml:space="preserve">. </w:t>
      </w:r>
      <w:proofErr w:type="gramStart"/>
      <w:r w:rsidRPr="00E91D72">
        <w:rPr>
          <w:sz w:val="28"/>
          <w:szCs w:val="28"/>
        </w:rPr>
        <w:t>Эпоха</w:t>
      </w:r>
      <w:proofErr w:type="gramEnd"/>
      <w:r w:rsidRPr="00E91D72">
        <w:rPr>
          <w:sz w:val="28"/>
          <w:szCs w:val="28"/>
        </w:rPr>
        <w:t xml:space="preserve"> Ивана </w:t>
      </w:r>
      <w:r w:rsidRPr="00E91D72">
        <w:rPr>
          <w:sz w:val="28"/>
          <w:szCs w:val="28"/>
          <w:lang w:val="en-US"/>
        </w:rPr>
        <w:t>III</w:t>
      </w:r>
      <w:r w:rsidRPr="00E91D72">
        <w:rPr>
          <w:sz w:val="28"/>
          <w:szCs w:val="28"/>
        </w:rPr>
        <w:t xml:space="preserve"> и Василия </w:t>
      </w:r>
      <w:r w:rsidRPr="00E91D72">
        <w:rPr>
          <w:sz w:val="28"/>
          <w:szCs w:val="28"/>
          <w:lang w:val="en-US"/>
        </w:rPr>
        <w:t>III</w:t>
      </w:r>
      <w:r w:rsidRPr="00E91D72">
        <w:rPr>
          <w:sz w:val="28"/>
          <w:szCs w:val="28"/>
        </w:rPr>
        <w:t xml:space="preserve">.  Завершение процесса централизации.  Освобождение от власти Золотой Орды. Русская православная церковь в </w:t>
      </w:r>
      <w:r w:rsidRPr="00E91D72">
        <w:rPr>
          <w:sz w:val="28"/>
          <w:szCs w:val="28"/>
          <w:lang w:val="en-US"/>
        </w:rPr>
        <w:t>XIV</w:t>
      </w:r>
      <w:r w:rsidRPr="00E91D72">
        <w:rPr>
          <w:sz w:val="28"/>
          <w:szCs w:val="28"/>
        </w:rPr>
        <w:t xml:space="preserve"> – </w:t>
      </w:r>
      <w:r w:rsidRPr="00E91D72">
        <w:rPr>
          <w:sz w:val="28"/>
          <w:szCs w:val="28"/>
          <w:lang w:val="en-US"/>
        </w:rPr>
        <w:t>XV</w:t>
      </w:r>
      <w:r w:rsidRPr="00E91D72">
        <w:rPr>
          <w:sz w:val="28"/>
          <w:szCs w:val="28"/>
        </w:rPr>
        <w:t xml:space="preserve"> вв.  </w:t>
      </w:r>
      <w:proofErr w:type="spellStart"/>
      <w:r w:rsidRPr="00E91D72">
        <w:rPr>
          <w:sz w:val="28"/>
          <w:szCs w:val="28"/>
        </w:rPr>
        <w:t>Нестяжатели</w:t>
      </w:r>
      <w:proofErr w:type="spellEnd"/>
      <w:r w:rsidRPr="00E91D72">
        <w:rPr>
          <w:sz w:val="28"/>
          <w:szCs w:val="28"/>
        </w:rPr>
        <w:t xml:space="preserve"> </w:t>
      </w:r>
      <w:proofErr w:type="gramStart"/>
      <w:r w:rsidRPr="00E91D72">
        <w:rPr>
          <w:sz w:val="28"/>
          <w:szCs w:val="28"/>
        </w:rPr>
        <w:t xml:space="preserve">и </w:t>
      </w:r>
      <w:proofErr w:type="spellStart"/>
      <w:r w:rsidRPr="00E91D72">
        <w:rPr>
          <w:sz w:val="28"/>
          <w:szCs w:val="28"/>
        </w:rPr>
        <w:t>осифляне</w:t>
      </w:r>
      <w:proofErr w:type="spellEnd"/>
      <w:proofErr w:type="gramEnd"/>
      <w:r w:rsidRPr="00E91D72">
        <w:rPr>
          <w:sz w:val="28"/>
          <w:szCs w:val="28"/>
        </w:rPr>
        <w:t xml:space="preserve">.  Общественно-политическая мысль. Теория «Москва – Третий Рим».  Культура Руси </w:t>
      </w:r>
      <w:r w:rsidRPr="00E91D72">
        <w:rPr>
          <w:sz w:val="28"/>
          <w:szCs w:val="28"/>
          <w:lang w:val="en-US"/>
        </w:rPr>
        <w:t>XIV</w:t>
      </w:r>
      <w:r w:rsidRPr="00E91D72">
        <w:rPr>
          <w:sz w:val="28"/>
          <w:szCs w:val="28"/>
        </w:rPr>
        <w:t xml:space="preserve"> – </w:t>
      </w:r>
      <w:r w:rsidRPr="00E91D72">
        <w:rPr>
          <w:sz w:val="28"/>
          <w:szCs w:val="28"/>
          <w:lang w:val="en-US"/>
        </w:rPr>
        <w:t>XV</w:t>
      </w:r>
      <w:r w:rsidRPr="00E91D72">
        <w:rPr>
          <w:sz w:val="28"/>
          <w:szCs w:val="28"/>
        </w:rPr>
        <w:t xml:space="preserve"> вв.</w:t>
      </w:r>
    </w:p>
    <w:p w:rsidR="00E91D72" w:rsidRPr="00E91D72" w:rsidRDefault="00E91D72" w:rsidP="00E91D72">
      <w:pPr>
        <w:ind w:firstLine="709"/>
        <w:jc w:val="both"/>
        <w:rPr>
          <w:b/>
          <w:sz w:val="28"/>
          <w:szCs w:val="28"/>
        </w:rPr>
      </w:pPr>
      <w:r w:rsidRPr="00E91D72">
        <w:rPr>
          <w:sz w:val="28"/>
          <w:szCs w:val="28"/>
        </w:rPr>
        <w:tab/>
      </w:r>
      <w:r w:rsidRPr="00E91D72">
        <w:rPr>
          <w:b/>
          <w:sz w:val="28"/>
          <w:szCs w:val="28"/>
        </w:rPr>
        <w:t>Тема 4. Россия в эпоху Ивана Грозного и в Смутное время</w:t>
      </w:r>
    </w:p>
    <w:p w:rsidR="00E91D72" w:rsidRPr="00E91D72" w:rsidRDefault="00E91D72" w:rsidP="00E91D72">
      <w:pPr>
        <w:ind w:firstLine="709"/>
        <w:jc w:val="both"/>
        <w:rPr>
          <w:b/>
          <w:sz w:val="28"/>
          <w:szCs w:val="28"/>
        </w:rPr>
      </w:pPr>
      <w:r w:rsidRPr="00E91D72">
        <w:rPr>
          <w:sz w:val="28"/>
          <w:szCs w:val="28"/>
        </w:rPr>
        <w:t xml:space="preserve">Реформы Избранной рады.  Опричнина: ее смысл и значение.  Внешняя политика России при Иване Грозном: Присоединение Казанского и Астраханского ханств, начало проникновения в Сибирь, Ливонская война. Династический кризис на рубеже </w:t>
      </w:r>
      <w:r w:rsidRPr="00E91D72">
        <w:rPr>
          <w:sz w:val="28"/>
          <w:szCs w:val="28"/>
          <w:lang w:val="en-US"/>
        </w:rPr>
        <w:t>XVI</w:t>
      </w:r>
      <w:r w:rsidRPr="00E91D72">
        <w:rPr>
          <w:sz w:val="28"/>
          <w:szCs w:val="28"/>
        </w:rPr>
        <w:t xml:space="preserve"> – </w:t>
      </w:r>
      <w:r w:rsidRPr="00E91D72">
        <w:rPr>
          <w:sz w:val="28"/>
          <w:szCs w:val="28"/>
          <w:lang w:val="en-US"/>
        </w:rPr>
        <w:t>XVII</w:t>
      </w:r>
      <w:r w:rsidRPr="00E91D72">
        <w:rPr>
          <w:sz w:val="28"/>
          <w:szCs w:val="28"/>
        </w:rPr>
        <w:t xml:space="preserve"> вв.  Правление Бориса Годунова.  Смута: ее причины. Польско-шведская интервенция.</w:t>
      </w:r>
    </w:p>
    <w:p w:rsidR="00E91D72" w:rsidRPr="00E91D72" w:rsidRDefault="00E91D72" w:rsidP="00E91D72">
      <w:pPr>
        <w:ind w:firstLine="709"/>
        <w:jc w:val="both"/>
        <w:rPr>
          <w:b/>
          <w:sz w:val="28"/>
          <w:szCs w:val="28"/>
        </w:rPr>
      </w:pPr>
      <w:r w:rsidRPr="00E91D72">
        <w:rPr>
          <w:sz w:val="28"/>
          <w:szCs w:val="28"/>
        </w:rPr>
        <w:tab/>
      </w:r>
      <w:r w:rsidRPr="00E91D72">
        <w:rPr>
          <w:b/>
          <w:sz w:val="28"/>
          <w:szCs w:val="28"/>
        </w:rPr>
        <w:t xml:space="preserve">Тема 5. Россия в </w:t>
      </w:r>
      <w:r w:rsidRPr="00E91D72">
        <w:rPr>
          <w:b/>
          <w:sz w:val="28"/>
          <w:szCs w:val="28"/>
          <w:lang w:val="en-US"/>
        </w:rPr>
        <w:t>XVII</w:t>
      </w:r>
      <w:r w:rsidRPr="00E91D72">
        <w:rPr>
          <w:b/>
          <w:sz w:val="28"/>
          <w:szCs w:val="28"/>
        </w:rPr>
        <w:t xml:space="preserve"> </w:t>
      </w:r>
      <w:proofErr w:type="gramStart"/>
      <w:r w:rsidRPr="00E91D72">
        <w:rPr>
          <w:b/>
          <w:sz w:val="28"/>
          <w:szCs w:val="28"/>
        </w:rPr>
        <w:t>в</w:t>
      </w:r>
      <w:proofErr w:type="gramEnd"/>
      <w:r w:rsidRPr="00E91D72">
        <w:rPr>
          <w:b/>
          <w:sz w:val="28"/>
          <w:szCs w:val="28"/>
        </w:rPr>
        <w:t>.</w:t>
      </w:r>
    </w:p>
    <w:p w:rsidR="00E91D72" w:rsidRPr="00E91D72" w:rsidRDefault="00E91D72" w:rsidP="00E91D72">
      <w:pPr>
        <w:ind w:firstLine="709"/>
        <w:jc w:val="both"/>
        <w:rPr>
          <w:sz w:val="28"/>
          <w:szCs w:val="28"/>
        </w:rPr>
      </w:pPr>
      <w:r w:rsidRPr="00E91D72">
        <w:rPr>
          <w:sz w:val="28"/>
          <w:szCs w:val="28"/>
        </w:rPr>
        <w:t xml:space="preserve">Становление династии Романовых.  Ликвидация последствий Смуты. </w:t>
      </w:r>
      <w:r w:rsidRPr="00E91D72">
        <w:rPr>
          <w:sz w:val="28"/>
          <w:szCs w:val="28"/>
        </w:rPr>
        <w:lastRenderedPageBreak/>
        <w:t xml:space="preserve">Социально-политическое и социально-экономическое развитие России во второй половине </w:t>
      </w:r>
      <w:r w:rsidRPr="00E91D72">
        <w:rPr>
          <w:sz w:val="28"/>
          <w:szCs w:val="28"/>
          <w:lang w:val="en-US"/>
        </w:rPr>
        <w:t>XVII</w:t>
      </w:r>
      <w:r w:rsidRPr="00E91D72">
        <w:rPr>
          <w:sz w:val="28"/>
          <w:szCs w:val="28"/>
        </w:rPr>
        <w:t xml:space="preserve"> в.: правление Алексея Михайловича. 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E91D72">
          <w:rPr>
            <w:sz w:val="28"/>
            <w:szCs w:val="28"/>
          </w:rPr>
          <w:t>1649 г</w:t>
        </w:r>
      </w:smartTag>
      <w:r w:rsidRPr="00E91D72">
        <w:rPr>
          <w:sz w:val="28"/>
          <w:szCs w:val="28"/>
        </w:rPr>
        <w:t xml:space="preserve">. Реформы Никона и церковный раскол. Народные движения: Соляной и Медный бунты, их последствия; восстание Степана Разина. Внешняя политика России в </w:t>
      </w:r>
      <w:r w:rsidRPr="00E91D72">
        <w:rPr>
          <w:sz w:val="28"/>
          <w:szCs w:val="28"/>
          <w:lang w:val="en-US"/>
        </w:rPr>
        <w:t>XVII</w:t>
      </w:r>
      <w:r w:rsidRPr="00E91D72">
        <w:rPr>
          <w:sz w:val="28"/>
          <w:szCs w:val="28"/>
        </w:rPr>
        <w:t xml:space="preserve"> </w:t>
      </w:r>
      <w:proofErr w:type="gramStart"/>
      <w:r w:rsidRPr="00E91D72">
        <w:rPr>
          <w:sz w:val="28"/>
          <w:szCs w:val="28"/>
        </w:rPr>
        <w:t>в</w:t>
      </w:r>
      <w:proofErr w:type="gramEnd"/>
      <w:r w:rsidRPr="00E91D72">
        <w:rPr>
          <w:sz w:val="28"/>
          <w:szCs w:val="28"/>
        </w:rPr>
        <w:t xml:space="preserve">.: </w:t>
      </w:r>
      <w:proofErr w:type="gramStart"/>
      <w:r w:rsidRPr="00E91D72">
        <w:rPr>
          <w:sz w:val="28"/>
          <w:szCs w:val="28"/>
        </w:rPr>
        <w:t>Смоленская</w:t>
      </w:r>
      <w:proofErr w:type="gramEnd"/>
      <w:r w:rsidRPr="00E91D72">
        <w:rPr>
          <w:sz w:val="28"/>
          <w:szCs w:val="28"/>
        </w:rPr>
        <w:t xml:space="preserve"> война, присоединение к России Левобережной Украины. Русская культура в </w:t>
      </w:r>
      <w:r w:rsidRPr="00E91D72">
        <w:rPr>
          <w:sz w:val="28"/>
          <w:szCs w:val="28"/>
          <w:lang w:val="en-US"/>
        </w:rPr>
        <w:t>XVI</w:t>
      </w:r>
      <w:r w:rsidRPr="00E91D72">
        <w:rPr>
          <w:sz w:val="28"/>
          <w:szCs w:val="28"/>
        </w:rPr>
        <w:t xml:space="preserve"> – </w:t>
      </w:r>
      <w:r w:rsidRPr="00E91D72">
        <w:rPr>
          <w:sz w:val="28"/>
          <w:szCs w:val="28"/>
          <w:lang w:val="en-US"/>
        </w:rPr>
        <w:t>XVII</w:t>
      </w:r>
      <w:r w:rsidRPr="00E91D72">
        <w:rPr>
          <w:sz w:val="28"/>
          <w:szCs w:val="28"/>
        </w:rPr>
        <w:t xml:space="preserve"> вв.</w:t>
      </w:r>
    </w:p>
    <w:p w:rsidR="00E91D72" w:rsidRPr="00E91D72" w:rsidRDefault="00E91D72" w:rsidP="00E91D72">
      <w:pPr>
        <w:pStyle w:val="2"/>
        <w:ind w:firstLine="709"/>
        <w:rPr>
          <w:szCs w:val="28"/>
        </w:rPr>
      </w:pPr>
      <w:r w:rsidRPr="00E91D72">
        <w:rPr>
          <w:szCs w:val="28"/>
        </w:rPr>
        <w:tab/>
        <w:t>Тема 6. Эпоха Петра Великого</w:t>
      </w:r>
    </w:p>
    <w:p w:rsidR="00E91D72" w:rsidRPr="00E91D72" w:rsidRDefault="00E91D72" w:rsidP="00E91D72">
      <w:pPr>
        <w:ind w:firstLine="709"/>
        <w:jc w:val="both"/>
        <w:rPr>
          <w:sz w:val="28"/>
          <w:szCs w:val="28"/>
        </w:rPr>
      </w:pPr>
      <w:r w:rsidRPr="00E91D72">
        <w:rPr>
          <w:sz w:val="28"/>
          <w:szCs w:val="28"/>
        </w:rPr>
        <w:t xml:space="preserve">Предпосылки петровских преобразований.  Реформы Петра </w:t>
      </w:r>
      <w:r w:rsidRPr="00E91D72">
        <w:rPr>
          <w:sz w:val="28"/>
          <w:szCs w:val="28"/>
          <w:lang w:val="en-US"/>
        </w:rPr>
        <w:t>I</w:t>
      </w:r>
      <w:r w:rsidRPr="00E91D72">
        <w:rPr>
          <w:sz w:val="28"/>
          <w:szCs w:val="28"/>
        </w:rPr>
        <w:t>: военная, административная, экономические преобразования и преобразования в области культуры.  Результаты реформаторской деятельности Петра Великого. Внешняя политика: Северная война и ее влияние на ход реформ.  Народные движения: стрелецкие бунты, Астраханское восстание, восстание К. Булавина.</w:t>
      </w:r>
    </w:p>
    <w:p w:rsidR="00E91D72" w:rsidRPr="00E91D72" w:rsidRDefault="00E91D72" w:rsidP="00E91D72">
      <w:pPr>
        <w:ind w:firstLine="709"/>
        <w:jc w:val="both"/>
        <w:rPr>
          <w:b/>
          <w:sz w:val="28"/>
          <w:szCs w:val="28"/>
        </w:rPr>
      </w:pPr>
      <w:r w:rsidRPr="00E91D72">
        <w:rPr>
          <w:sz w:val="28"/>
          <w:szCs w:val="28"/>
        </w:rPr>
        <w:tab/>
      </w:r>
      <w:r w:rsidRPr="00E91D72">
        <w:rPr>
          <w:b/>
          <w:sz w:val="28"/>
          <w:szCs w:val="28"/>
        </w:rPr>
        <w:t>Тема 7. Эпоха дворцовых переворотов и правление Екатерины Великой.</w:t>
      </w:r>
    </w:p>
    <w:p w:rsidR="00E91D72" w:rsidRPr="00E91D72" w:rsidRDefault="00E91D72" w:rsidP="00E91D72">
      <w:pPr>
        <w:ind w:firstLine="709"/>
        <w:jc w:val="both"/>
        <w:rPr>
          <w:b/>
          <w:sz w:val="28"/>
          <w:szCs w:val="28"/>
        </w:rPr>
      </w:pPr>
      <w:r w:rsidRPr="00E91D72">
        <w:rPr>
          <w:b/>
          <w:sz w:val="28"/>
          <w:szCs w:val="28"/>
        </w:rPr>
        <w:tab/>
      </w:r>
      <w:r w:rsidRPr="00E91D72">
        <w:rPr>
          <w:sz w:val="28"/>
          <w:szCs w:val="28"/>
        </w:rPr>
        <w:t>Причины дворцовых переворотов.  Внутренняя политика Росс</w:t>
      </w:r>
      <w:proofErr w:type="gramStart"/>
      <w:r w:rsidRPr="00E91D72">
        <w:rPr>
          <w:sz w:val="28"/>
          <w:szCs w:val="28"/>
        </w:rPr>
        <w:t>ии и ее</w:t>
      </w:r>
      <w:proofErr w:type="gramEnd"/>
      <w:r w:rsidRPr="00E91D72">
        <w:rPr>
          <w:sz w:val="28"/>
          <w:szCs w:val="28"/>
        </w:rPr>
        <w:t xml:space="preserve"> социально-экономическое развитие в середине </w:t>
      </w:r>
      <w:r w:rsidRPr="00E91D72">
        <w:rPr>
          <w:sz w:val="28"/>
          <w:szCs w:val="28"/>
          <w:lang w:val="en-US"/>
        </w:rPr>
        <w:t>XVIII</w:t>
      </w:r>
      <w:r w:rsidRPr="00E91D72">
        <w:rPr>
          <w:sz w:val="28"/>
          <w:szCs w:val="28"/>
        </w:rPr>
        <w:t xml:space="preserve"> в. Правление Екатерины </w:t>
      </w:r>
      <w:r w:rsidRPr="00E91D72">
        <w:rPr>
          <w:sz w:val="28"/>
          <w:szCs w:val="28"/>
          <w:lang w:val="en-US"/>
        </w:rPr>
        <w:t>II</w:t>
      </w:r>
      <w:r w:rsidRPr="00E91D72">
        <w:rPr>
          <w:sz w:val="28"/>
          <w:szCs w:val="28"/>
        </w:rPr>
        <w:t xml:space="preserve">.  Особенности внутриполитического развития России.  «Золотой век» дворянства.  Крестьянская война под предводительством Е. Пугачева. Внешняя политика России в середине – второй половине </w:t>
      </w:r>
      <w:r w:rsidRPr="00E91D72">
        <w:rPr>
          <w:sz w:val="28"/>
          <w:szCs w:val="28"/>
          <w:lang w:val="en-US"/>
        </w:rPr>
        <w:t>XVIII</w:t>
      </w:r>
      <w:r w:rsidRPr="00E91D72">
        <w:rPr>
          <w:sz w:val="28"/>
          <w:szCs w:val="28"/>
        </w:rPr>
        <w:t xml:space="preserve"> </w:t>
      </w:r>
      <w:proofErr w:type="gramStart"/>
      <w:r w:rsidRPr="00E91D72">
        <w:rPr>
          <w:sz w:val="28"/>
          <w:szCs w:val="28"/>
        </w:rPr>
        <w:t>в</w:t>
      </w:r>
      <w:proofErr w:type="gramEnd"/>
      <w:r w:rsidRPr="00E91D72">
        <w:rPr>
          <w:sz w:val="28"/>
          <w:szCs w:val="28"/>
        </w:rPr>
        <w:t xml:space="preserve">.: </w:t>
      </w:r>
      <w:proofErr w:type="gramStart"/>
      <w:r w:rsidRPr="00E91D72">
        <w:rPr>
          <w:sz w:val="28"/>
          <w:szCs w:val="28"/>
        </w:rPr>
        <w:t>Семилетняя</w:t>
      </w:r>
      <w:proofErr w:type="gramEnd"/>
      <w:r w:rsidRPr="00E91D72">
        <w:rPr>
          <w:sz w:val="28"/>
          <w:szCs w:val="28"/>
        </w:rPr>
        <w:t xml:space="preserve"> война, Русско-турецкие войны, участие России в разделах Польши, Россия составе антифранцузских коалиций.</w:t>
      </w:r>
    </w:p>
    <w:p w:rsidR="00E91D72" w:rsidRPr="00E91D72" w:rsidRDefault="00E91D72" w:rsidP="00E91D72">
      <w:pPr>
        <w:ind w:firstLine="709"/>
        <w:jc w:val="both"/>
        <w:rPr>
          <w:b/>
          <w:sz w:val="28"/>
          <w:szCs w:val="28"/>
        </w:rPr>
      </w:pPr>
      <w:r w:rsidRPr="00E91D72">
        <w:rPr>
          <w:b/>
          <w:sz w:val="28"/>
          <w:szCs w:val="28"/>
        </w:rPr>
        <w:tab/>
        <w:t xml:space="preserve">Тема 8. Российская империя в первой половине </w:t>
      </w:r>
      <w:r w:rsidRPr="00E91D72">
        <w:rPr>
          <w:b/>
          <w:sz w:val="28"/>
          <w:szCs w:val="28"/>
          <w:lang w:val="en-US"/>
        </w:rPr>
        <w:t>XIX</w:t>
      </w:r>
      <w:r w:rsidRPr="00E91D72">
        <w:rPr>
          <w:b/>
          <w:sz w:val="28"/>
          <w:szCs w:val="28"/>
        </w:rPr>
        <w:t xml:space="preserve"> </w:t>
      </w:r>
      <w:proofErr w:type="gramStart"/>
      <w:r w:rsidRPr="00E91D72">
        <w:rPr>
          <w:b/>
          <w:sz w:val="28"/>
          <w:szCs w:val="28"/>
        </w:rPr>
        <w:t>в</w:t>
      </w:r>
      <w:proofErr w:type="gramEnd"/>
      <w:r w:rsidRPr="00E91D72">
        <w:rPr>
          <w:b/>
          <w:sz w:val="28"/>
          <w:szCs w:val="28"/>
        </w:rPr>
        <w:t>.</w:t>
      </w:r>
    </w:p>
    <w:p w:rsidR="00E91D72" w:rsidRPr="00E91D72" w:rsidRDefault="00E91D72" w:rsidP="00E91D72">
      <w:pPr>
        <w:ind w:firstLine="709"/>
        <w:jc w:val="both"/>
        <w:rPr>
          <w:b/>
          <w:sz w:val="28"/>
          <w:szCs w:val="28"/>
        </w:rPr>
      </w:pPr>
      <w:r w:rsidRPr="00E91D72">
        <w:rPr>
          <w:b/>
          <w:sz w:val="28"/>
          <w:szCs w:val="28"/>
        </w:rPr>
        <w:tab/>
      </w:r>
      <w:r w:rsidRPr="00E91D72">
        <w:rPr>
          <w:sz w:val="28"/>
          <w:szCs w:val="28"/>
        </w:rPr>
        <w:t xml:space="preserve">Либерализм и консерватизм во внутренней политике Александра </w:t>
      </w:r>
      <w:r w:rsidRPr="00E91D72">
        <w:rPr>
          <w:sz w:val="28"/>
          <w:szCs w:val="28"/>
          <w:lang w:val="en-US"/>
        </w:rPr>
        <w:t>I</w:t>
      </w:r>
      <w:r w:rsidRPr="00E91D72">
        <w:rPr>
          <w:sz w:val="28"/>
          <w:szCs w:val="28"/>
        </w:rPr>
        <w:t>: от проектов М. М. Сперанского к «</w:t>
      </w:r>
      <w:proofErr w:type="gramStart"/>
      <w:r w:rsidRPr="00E91D72">
        <w:rPr>
          <w:sz w:val="28"/>
          <w:szCs w:val="28"/>
        </w:rPr>
        <w:t>аракчеевщине</w:t>
      </w:r>
      <w:proofErr w:type="gramEnd"/>
      <w:r w:rsidRPr="00E91D72">
        <w:rPr>
          <w:sz w:val="28"/>
          <w:szCs w:val="28"/>
        </w:rPr>
        <w:t xml:space="preserve">».  Внешняя политика в первой четверти </w:t>
      </w:r>
      <w:r w:rsidRPr="00E91D72">
        <w:rPr>
          <w:sz w:val="28"/>
          <w:szCs w:val="28"/>
          <w:lang w:val="en-US"/>
        </w:rPr>
        <w:t>XIX</w:t>
      </w:r>
      <w:r w:rsidRPr="00E91D72">
        <w:rPr>
          <w:sz w:val="28"/>
          <w:szCs w:val="28"/>
        </w:rPr>
        <w:t xml:space="preserve"> </w:t>
      </w:r>
      <w:proofErr w:type="gramStart"/>
      <w:r w:rsidRPr="00E91D72">
        <w:rPr>
          <w:sz w:val="28"/>
          <w:szCs w:val="28"/>
        </w:rPr>
        <w:t>в</w:t>
      </w:r>
      <w:proofErr w:type="gramEnd"/>
      <w:r w:rsidRPr="00E91D72">
        <w:rPr>
          <w:sz w:val="28"/>
          <w:szCs w:val="28"/>
        </w:rPr>
        <w:t xml:space="preserve">. </w:t>
      </w:r>
      <w:proofErr w:type="gramStart"/>
      <w:r w:rsidRPr="00E91D72">
        <w:rPr>
          <w:sz w:val="28"/>
          <w:szCs w:val="28"/>
        </w:rPr>
        <w:t>Отечественная</w:t>
      </w:r>
      <w:proofErr w:type="gramEnd"/>
      <w:r w:rsidRPr="00E91D72">
        <w:rPr>
          <w:sz w:val="28"/>
          <w:szCs w:val="28"/>
        </w:rPr>
        <w:t xml:space="preserve"> война </w:t>
      </w:r>
      <w:smartTag w:uri="urn:schemas-microsoft-com:office:smarttags" w:element="metricconverter">
        <w:smartTagPr>
          <w:attr w:name="ProductID" w:val="1812 г"/>
        </w:smartTagPr>
        <w:r w:rsidRPr="00E91D72">
          <w:rPr>
            <w:sz w:val="28"/>
            <w:szCs w:val="28"/>
          </w:rPr>
          <w:t>1812 г</w:t>
        </w:r>
      </w:smartTag>
      <w:r w:rsidRPr="00E91D72">
        <w:rPr>
          <w:sz w:val="28"/>
          <w:szCs w:val="28"/>
        </w:rPr>
        <w:t xml:space="preserve">. и заграничные походы русской армии.  Решения Венского конгресса. Попытки укрепления Империи при Николае </w:t>
      </w:r>
      <w:r w:rsidRPr="00E91D72">
        <w:rPr>
          <w:sz w:val="28"/>
          <w:szCs w:val="28"/>
          <w:lang w:val="en-US"/>
        </w:rPr>
        <w:t>I</w:t>
      </w:r>
      <w:r w:rsidRPr="00E91D72">
        <w:rPr>
          <w:sz w:val="28"/>
          <w:szCs w:val="28"/>
        </w:rPr>
        <w:t xml:space="preserve">: реформы в области государственного управления, кодификация законодательства, финансовая реформа и реформа государственных крестьян. Теория официальной народности. Внешняя политика николаевской России. Участие в Священном союзе, Крымская война. Общественное движение: организации и программы декабристов; славянофилы и западники; петрашевцы.  </w:t>
      </w:r>
    </w:p>
    <w:p w:rsidR="00E91D72" w:rsidRPr="00E91D72" w:rsidRDefault="00E91D72" w:rsidP="00E91D72">
      <w:pPr>
        <w:ind w:firstLine="709"/>
        <w:jc w:val="both"/>
        <w:rPr>
          <w:b/>
          <w:sz w:val="28"/>
          <w:szCs w:val="28"/>
        </w:rPr>
      </w:pPr>
      <w:r w:rsidRPr="00E91D72">
        <w:rPr>
          <w:b/>
          <w:sz w:val="28"/>
          <w:szCs w:val="28"/>
        </w:rPr>
        <w:tab/>
        <w:t xml:space="preserve">Тема 9. Российская империя во второй половине </w:t>
      </w:r>
      <w:r w:rsidRPr="00E91D72">
        <w:rPr>
          <w:b/>
          <w:sz w:val="28"/>
          <w:szCs w:val="28"/>
          <w:lang w:val="en-US"/>
        </w:rPr>
        <w:t>XIX</w:t>
      </w:r>
      <w:r w:rsidRPr="00E91D72">
        <w:rPr>
          <w:b/>
          <w:sz w:val="28"/>
          <w:szCs w:val="28"/>
        </w:rPr>
        <w:t xml:space="preserve"> </w:t>
      </w:r>
      <w:proofErr w:type="gramStart"/>
      <w:r w:rsidRPr="00E91D72">
        <w:rPr>
          <w:b/>
          <w:sz w:val="28"/>
          <w:szCs w:val="28"/>
        </w:rPr>
        <w:t>в</w:t>
      </w:r>
      <w:proofErr w:type="gramEnd"/>
      <w:r w:rsidRPr="00E91D72">
        <w:rPr>
          <w:b/>
          <w:sz w:val="28"/>
          <w:szCs w:val="28"/>
        </w:rPr>
        <w:t>.</w:t>
      </w:r>
    </w:p>
    <w:p w:rsidR="00E91D72" w:rsidRPr="00E91D72" w:rsidRDefault="00E91D72" w:rsidP="00E91D72">
      <w:pPr>
        <w:ind w:firstLine="709"/>
        <w:jc w:val="both"/>
        <w:rPr>
          <w:b/>
          <w:sz w:val="28"/>
          <w:szCs w:val="28"/>
        </w:rPr>
      </w:pPr>
      <w:r w:rsidRPr="00E91D72">
        <w:rPr>
          <w:b/>
          <w:sz w:val="28"/>
          <w:szCs w:val="28"/>
        </w:rPr>
        <w:tab/>
      </w:r>
      <w:r w:rsidRPr="00E91D72">
        <w:rPr>
          <w:sz w:val="28"/>
          <w:szCs w:val="28"/>
        </w:rPr>
        <w:t xml:space="preserve">Предпосылки буржуазно-демократических реформ Александра </w:t>
      </w:r>
      <w:r w:rsidRPr="00E91D72">
        <w:rPr>
          <w:sz w:val="28"/>
          <w:szCs w:val="28"/>
          <w:lang w:val="en-US"/>
        </w:rPr>
        <w:t>II</w:t>
      </w:r>
      <w:r w:rsidRPr="00E91D72">
        <w:rPr>
          <w:sz w:val="28"/>
          <w:szCs w:val="28"/>
        </w:rPr>
        <w:t xml:space="preserve"> – кризис крепостнической России.  Либеральные реформы: крестьянская, судебная, военная, земская, городская, в области образования.  Значение реформ для развития России как буржуазного государства. Внешняя политика: ликвидация международной изоляции России дипломатическим путем; покорение Средней Азии; Русско-турецкая война 1877 – 1878 гг.; Россия – член Союза трех императоров. Народничество: идеология и деятельность народнических организаций.  Начало распространения марксизма в России. Контрреформы Александра </w:t>
      </w:r>
      <w:r w:rsidRPr="00E91D72">
        <w:rPr>
          <w:sz w:val="28"/>
          <w:szCs w:val="28"/>
          <w:lang w:val="en-US"/>
        </w:rPr>
        <w:t>III</w:t>
      </w:r>
      <w:r w:rsidRPr="00E91D72">
        <w:rPr>
          <w:sz w:val="28"/>
          <w:szCs w:val="28"/>
        </w:rPr>
        <w:t>. «Золотой век» русской культуры.</w:t>
      </w:r>
    </w:p>
    <w:p w:rsidR="00E91D72" w:rsidRPr="00E91D72" w:rsidRDefault="00E91D72" w:rsidP="00E91D72">
      <w:pPr>
        <w:ind w:firstLine="709"/>
        <w:jc w:val="both"/>
        <w:rPr>
          <w:b/>
          <w:sz w:val="28"/>
          <w:szCs w:val="28"/>
        </w:rPr>
      </w:pPr>
      <w:r w:rsidRPr="00E91D72">
        <w:rPr>
          <w:b/>
          <w:sz w:val="28"/>
          <w:szCs w:val="28"/>
        </w:rPr>
        <w:lastRenderedPageBreak/>
        <w:tab/>
        <w:t xml:space="preserve">Тема 10. Российская империя в начале ХХ </w:t>
      </w:r>
      <w:proofErr w:type="gramStart"/>
      <w:r w:rsidRPr="00E91D72">
        <w:rPr>
          <w:b/>
          <w:sz w:val="28"/>
          <w:szCs w:val="28"/>
        </w:rPr>
        <w:t>в</w:t>
      </w:r>
      <w:proofErr w:type="gramEnd"/>
      <w:r w:rsidRPr="00E91D72">
        <w:rPr>
          <w:b/>
          <w:sz w:val="28"/>
          <w:szCs w:val="28"/>
        </w:rPr>
        <w:t>.</w:t>
      </w:r>
    </w:p>
    <w:p w:rsidR="00E91D72" w:rsidRPr="00E91D72" w:rsidRDefault="00E91D72" w:rsidP="00E91D72">
      <w:pPr>
        <w:ind w:firstLine="709"/>
        <w:jc w:val="both"/>
        <w:rPr>
          <w:sz w:val="28"/>
          <w:szCs w:val="28"/>
        </w:rPr>
      </w:pPr>
      <w:r w:rsidRPr="00E91D72">
        <w:rPr>
          <w:b/>
          <w:sz w:val="28"/>
          <w:szCs w:val="28"/>
        </w:rPr>
        <w:tab/>
      </w:r>
      <w:r w:rsidRPr="00E91D72">
        <w:rPr>
          <w:sz w:val="28"/>
          <w:szCs w:val="28"/>
        </w:rPr>
        <w:t xml:space="preserve">Социально-экономическое развитие России </w:t>
      </w:r>
      <w:proofErr w:type="gramStart"/>
      <w:r w:rsidRPr="00E91D72">
        <w:rPr>
          <w:sz w:val="28"/>
          <w:szCs w:val="28"/>
        </w:rPr>
        <w:t>в начале</w:t>
      </w:r>
      <w:proofErr w:type="gramEnd"/>
      <w:r w:rsidRPr="00E91D72">
        <w:rPr>
          <w:sz w:val="28"/>
          <w:szCs w:val="28"/>
        </w:rPr>
        <w:t xml:space="preserve"> ХХ в.: развитие капитализма и перерастание его в империализм.  Внутренняя политика в 1894 – 1904 гг. Причины и последствия революции 1905 – 1907 гг. 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E91D72">
          <w:rPr>
            <w:sz w:val="28"/>
            <w:szCs w:val="28"/>
          </w:rPr>
          <w:t>1905 г</w:t>
        </w:r>
      </w:smartTag>
      <w:r w:rsidRPr="00E91D72">
        <w:rPr>
          <w:sz w:val="28"/>
          <w:szCs w:val="28"/>
        </w:rPr>
        <w:t xml:space="preserve">.  Программы и деятельность российских политических партий (монархисты, октябристы, кадеты, эсеры, меньшевики и большевики), особенности их идеологии.  Работа </w:t>
      </w:r>
      <w:r w:rsidRPr="00E91D72">
        <w:rPr>
          <w:sz w:val="28"/>
          <w:szCs w:val="28"/>
          <w:lang w:val="en-US"/>
        </w:rPr>
        <w:t>I</w:t>
      </w:r>
      <w:r w:rsidRPr="00E91D72">
        <w:rPr>
          <w:sz w:val="28"/>
          <w:szCs w:val="28"/>
        </w:rPr>
        <w:t xml:space="preserve"> – </w:t>
      </w:r>
      <w:r w:rsidRPr="00E91D72">
        <w:rPr>
          <w:sz w:val="28"/>
          <w:szCs w:val="28"/>
          <w:lang w:val="en-US"/>
        </w:rPr>
        <w:t>IV</w:t>
      </w:r>
      <w:r w:rsidRPr="00E91D72">
        <w:rPr>
          <w:sz w:val="28"/>
          <w:szCs w:val="28"/>
        </w:rPr>
        <w:t xml:space="preserve"> Государственной думы.  Реформы П. А. Столыпина.  Внутренняя политика России в 1911 – 1916 гг. Внешняя политика России в начале ХХ </w:t>
      </w:r>
      <w:proofErr w:type="gramStart"/>
      <w:r w:rsidRPr="00E91D72">
        <w:rPr>
          <w:sz w:val="28"/>
          <w:szCs w:val="28"/>
        </w:rPr>
        <w:t>в</w:t>
      </w:r>
      <w:proofErr w:type="gramEnd"/>
      <w:r w:rsidRPr="00E91D72">
        <w:rPr>
          <w:sz w:val="28"/>
          <w:szCs w:val="28"/>
        </w:rPr>
        <w:t>. Русско-японская война. Образование Антанты. Россия в</w:t>
      </w:r>
      <w:proofErr w:type="gramStart"/>
      <w:r w:rsidRPr="00E91D72">
        <w:rPr>
          <w:sz w:val="28"/>
          <w:szCs w:val="28"/>
        </w:rPr>
        <w:t xml:space="preserve"> П</w:t>
      </w:r>
      <w:proofErr w:type="gramEnd"/>
      <w:r w:rsidRPr="00E91D72">
        <w:rPr>
          <w:sz w:val="28"/>
          <w:szCs w:val="28"/>
        </w:rPr>
        <w:t xml:space="preserve">ервой мировой войне. Роль Восточного фронта. Февральская буржуазно-демократическая революция </w:t>
      </w:r>
      <w:smartTag w:uri="urn:schemas-microsoft-com:office:smarttags" w:element="metricconverter">
        <w:smartTagPr>
          <w:attr w:name="ProductID" w:val="1917 г"/>
        </w:smartTagPr>
        <w:r w:rsidRPr="00E91D72">
          <w:rPr>
            <w:sz w:val="28"/>
            <w:szCs w:val="28"/>
          </w:rPr>
          <w:t>1917 г</w:t>
        </w:r>
      </w:smartTag>
      <w:r w:rsidRPr="00E91D72">
        <w:rPr>
          <w:sz w:val="28"/>
          <w:szCs w:val="28"/>
        </w:rPr>
        <w:t xml:space="preserve">.  Свержение монархии.  Двоевластие. Большевистский октябрьский переворот </w:t>
      </w:r>
      <w:smartTag w:uri="urn:schemas-microsoft-com:office:smarttags" w:element="metricconverter">
        <w:smartTagPr>
          <w:attr w:name="ProductID" w:val="1917 г"/>
        </w:smartTagPr>
        <w:r w:rsidRPr="00E91D72">
          <w:rPr>
            <w:sz w:val="28"/>
            <w:szCs w:val="28"/>
          </w:rPr>
          <w:t>1917 г</w:t>
        </w:r>
      </w:smartTag>
      <w:r w:rsidRPr="00E91D72">
        <w:rPr>
          <w:sz w:val="28"/>
          <w:szCs w:val="28"/>
        </w:rPr>
        <w:t>. «Серебряный век» русской культуры.</w:t>
      </w:r>
    </w:p>
    <w:p w:rsidR="00E91D72" w:rsidRPr="00E91D72" w:rsidRDefault="00E91D72" w:rsidP="00E91D72">
      <w:pPr>
        <w:pStyle w:val="2"/>
        <w:ind w:firstLine="709"/>
        <w:rPr>
          <w:szCs w:val="28"/>
        </w:rPr>
      </w:pPr>
      <w:r w:rsidRPr="00E91D72">
        <w:rPr>
          <w:szCs w:val="28"/>
        </w:rPr>
        <w:tab/>
        <w:t>Тема 11. Советская Россия (СССР) в довоенный период (1917 – 1941гг.)</w:t>
      </w:r>
    </w:p>
    <w:p w:rsidR="00E91D72" w:rsidRPr="00E91D72" w:rsidRDefault="00E91D72" w:rsidP="00E91D72">
      <w:pPr>
        <w:ind w:firstLine="709"/>
        <w:jc w:val="both"/>
        <w:rPr>
          <w:sz w:val="28"/>
          <w:szCs w:val="28"/>
        </w:rPr>
      </w:pPr>
      <w:r w:rsidRPr="00E91D72">
        <w:rPr>
          <w:sz w:val="28"/>
          <w:szCs w:val="28"/>
        </w:rPr>
        <w:tab/>
        <w:t>Становление Советской власти. Социально-экономическое и социально-политическое развитие страны в годы Гражданской войны (1918 – 1921 гг.); политика «военного коммунизма». Образование и развитие Союза ССР.  СССР в годы проведения новой экономической политики (1921 – 1928 гг.). Становление и укрепление тоталитарного политического режима.  Коллективизация, индустриализация, культурная революция.  Внешняя политика СССР в предвоенные годы.</w:t>
      </w:r>
    </w:p>
    <w:p w:rsidR="00E91D72" w:rsidRPr="00E91D72" w:rsidRDefault="00E91D72" w:rsidP="00E91D72">
      <w:pPr>
        <w:pStyle w:val="2"/>
        <w:ind w:firstLine="709"/>
        <w:rPr>
          <w:szCs w:val="28"/>
        </w:rPr>
      </w:pPr>
      <w:r w:rsidRPr="00E91D72">
        <w:rPr>
          <w:szCs w:val="28"/>
        </w:rPr>
        <w:tab/>
        <w:t>Тема 12. Великая Отечественная война</w:t>
      </w:r>
    </w:p>
    <w:p w:rsidR="00E91D72" w:rsidRPr="00E91D72" w:rsidRDefault="00E91D72" w:rsidP="00E91D72">
      <w:pPr>
        <w:ind w:firstLine="709"/>
        <w:jc w:val="both"/>
        <w:rPr>
          <w:sz w:val="28"/>
          <w:szCs w:val="28"/>
        </w:rPr>
      </w:pPr>
      <w:r w:rsidRPr="00E91D72">
        <w:rPr>
          <w:sz w:val="28"/>
          <w:szCs w:val="28"/>
        </w:rPr>
        <w:t xml:space="preserve">Начало войны. Причины поражения Красной Армии в летне-осеннюю кампанию </w:t>
      </w:r>
      <w:smartTag w:uri="urn:schemas-microsoft-com:office:smarttags" w:element="metricconverter">
        <w:smartTagPr>
          <w:attr w:name="ProductID" w:val="1941 г"/>
        </w:smartTagPr>
        <w:r w:rsidRPr="00E91D72">
          <w:rPr>
            <w:sz w:val="28"/>
            <w:szCs w:val="28"/>
          </w:rPr>
          <w:t>1941 г</w:t>
        </w:r>
      </w:smartTag>
      <w:r w:rsidRPr="00E91D72">
        <w:rPr>
          <w:sz w:val="28"/>
          <w:szCs w:val="28"/>
        </w:rPr>
        <w:t xml:space="preserve">. Битва под Москвой. Отступление Красной Армии летом-осенью </w:t>
      </w:r>
      <w:smartTag w:uri="urn:schemas-microsoft-com:office:smarttags" w:element="metricconverter">
        <w:smartTagPr>
          <w:attr w:name="ProductID" w:val="1942 г"/>
        </w:smartTagPr>
        <w:r w:rsidRPr="00E91D72">
          <w:rPr>
            <w:sz w:val="28"/>
            <w:szCs w:val="28"/>
          </w:rPr>
          <w:t>1942 г</w:t>
        </w:r>
      </w:smartTag>
      <w:r w:rsidRPr="00E91D72">
        <w:rPr>
          <w:sz w:val="28"/>
          <w:szCs w:val="28"/>
        </w:rPr>
        <w:t>. Сталинградская битва – начало коренного перелома в ходе войны.  Государственная политика СССР в условиях военного времени. Наступление Советской Армии в 1943 – 1944 гг. Курская дуга и «десять сталинских ударов».  Освобождение территории СССР и оккупированных стран Европы.  Берлинская операция.  Всемирно-историческое значение Победы.</w:t>
      </w:r>
    </w:p>
    <w:p w:rsidR="00E91D72" w:rsidRPr="00E91D72" w:rsidRDefault="00E91D72" w:rsidP="00E91D72">
      <w:pPr>
        <w:ind w:firstLine="709"/>
        <w:jc w:val="both"/>
        <w:rPr>
          <w:b/>
          <w:sz w:val="28"/>
          <w:szCs w:val="28"/>
        </w:rPr>
      </w:pPr>
      <w:r w:rsidRPr="00E91D72">
        <w:rPr>
          <w:b/>
          <w:sz w:val="28"/>
          <w:szCs w:val="28"/>
        </w:rPr>
        <w:t>Тема 13. СССР в послевоенные годы (1945 – 1991)</w:t>
      </w:r>
    </w:p>
    <w:p w:rsidR="00E91D72" w:rsidRPr="00E91D72" w:rsidRDefault="00E91D72" w:rsidP="00E91D72">
      <w:pPr>
        <w:ind w:firstLine="709"/>
        <w:jc w:val="both"/>
        <w:rPr>
          <w:sz w:val="28"/>
          <w:szCs w:val="28"/>
        </w:rPr>
      </w:pPr>
      <w:r w:rsidRPr="00E91D72">
        <w:rPr>
          <w:sz w:val="28"/>
          <w:szCs w:val="28"/>
        </w:rPr>
        <w:t xml:space="preserve">Внутренняя политика СССР. Укрепление тоталитарного режима в 1945 – 1953 гг.  Внешняя политика СССР: роль СССР в послевоенном устройстве мира.  Образование блока социалистических стран.  Начало «холодной войны». Социально-политическое и социально-экономическое развитие СССР в 1953 – 1964 гг.  «Оттепель». Реформы Н. С. Хрущева, их позитивные и негативные черты.  Отношения с капиталистическими, социалистическими странами и странами «третьего мира». СССР в 1964 – 1985 гг. «Застой» в политической и экономической жизни страны.  Реформы А. Н. Косыгина.   «Зигзаги» внешней политики: от разрядки к Афганской войне; доктрина Брежнева: политика «ограниченного суверенитета» в отношении социалистических стран. Диссидентское движение. Перестройка в СССР.  Экономические и политические реформы в СССР в 1985 – 1991 гг. их необходимость и  причины их провала.  Развал социалистического лагеря. </w:t>
      </w:r>
      <w:r w:rsidRPr="00E91D72">
        <w:rPr>
          <w:sz w:val="28"/>
          <w:szCs w:val="28"/>
        </w:rPr>
        <w:lastRenderedPageBreak/>
        <w:t xml:space="preserve">Политический кризис августа </w:t>
      </w:r>
      <w:smartTag w:uri="urn:schemas-microsoft-com:office:smarttags" w:element="metricconverter">
        <w:smartTagPr>
          <w:attr w:name="ProductID" w:val="1991 г"/>
        </w:smartTagPr>
        <w:r w:rsidRPr="00E91D72">
          <w:rPr>
            <w:sz w:val="28"/>
            <w:szCs w:val="28"/>
          </w:rPr>
          <w:t>1991 г</w:t>
        </w:r>
      </w:smartTag>
      <w:r w:rsidRPr="00E91D72">
        <w:rPr>
          <w:sz w:val="28"/>
          <w:szCs w:val="28"/>
        </w:rPr>
        <w:t xml:space="preserve">. Распад СССР. Развитие культуры СССР во второй половине ХХ </w:t>
      </w:r>
      <w:proofErr w:type="gramStart"/>
      <w:r w:rsidRPr="00E91D72">
        <w:rPr>
          <w:sz w:val="28"/>
          <w:szCs w:val="28"/>
        </w:rPr>
        <w:t>в</w:t>
      </w:r>
      <w:proofErr w:type="gramEnd"/>
      <w:r w:rsidRPr="00E91D72">
        <w:rPr>
          <w:sz w:val="28"/>
          <w:szCs w:val="28"/>
        </w:rPr>
        <w:t>.</w:t>
      </w:r>
    </w:p>
    <w:p w:rsidR="00E91D72" w:rsidRPr="00E77BDE" w:rsidRDefault="00E91D72" w:rsidP="00E77BDE">
      <w:pPr>
        <w:ind w:firstLine="709"/>
        <w:jc w:val="both"/>
        <w:rPr>
          <w:b/>
          <w:sz w:val="28"/>
          <w:szCs w:val="28"/>
        </w:rPr>
      </w:pPr>
      <w:r w:rsidRPr="00E91D72">
        <w:rPr>
          <w:sz w:val="28"/>
          <w:szCs w:val="28"/>
        </w:rPr>
        <w:tab/>
      </w:r>
      <w:r w:rsidRPr="00E77BDE">
        <w:rPr>
          <w:b/>
          <w:sz w:val="28"/>
          <w:szCs w:val="28"/>
        </w:rPr>
        <w:t>Тема 14. Российская Федерация на современном этапе</w:t>
      </w:r>
    </w:p>
    <w:p w:rsidR="00E77BDE" w:rsidRPr="00E77BDE" w:rsidRDefault="00E91D72" w:rsidP="00E77BDE">
      <w:pPr>
        <w:ind w:firstLine="709"/>
        <w:jc w:val="both"/>
        <w:rPr>
          <w:rStyle w:val="FontStyle26"/>
          <w:sz w:val="28"/>
          <w:szCs w:val="28"/>
        </w:rPr>
      </w:pPr>
      <w:r w:rsidRPr="00E77BDE">
        <w:rPr>
          <w:b/>
          <w:sz w:val="28"/>
          <w:szCs w:val="28"/>
        </w:rPr>
        <w:tab/>
      </w:r>
      <w:r w:rsidRPr="00E77BDE">
        <w:rPr>
          <w:sz w:val="28"/>
          <w:szCs w:val="28"/>
        </w:rPr>
        <w:t xml:space="preserve">РСФСР в условиях противостояния исполнительной и законодательной властей (1991 – 1993 гг.).  Конституционно-политический кризис 21 сентября – 4 октября </w:t>
      </w:r>
      <w:smartTag w:uri="urn:schemas-microsoft-com:office:smarttags" w:element="metricconverter">
        <w:smartTagPr>
          <w:attr w:name="ProductID" w:val="1993 г"/>
        </w:smartTagPr>
        <w:r w:rsidRPr="00E77BDE">
          <w:rPr>
            <w:sz w:val="28"/>
            <w:szCs w:val="28"/>
          </w:rPr>
          <w:t>1993 г</w:t>
        </w:r>
      </w:smartTag>
      <w:r w:rsidRPr="00E77BDE">
        <w:rPr>
          <w:sz w:val="28"/>
          <w:szCs w:val="28"/>
        </w:rPr>
        <w:t xml:space="preserve">., и его последствия. Принятие Конституции РФ 12 декабря </w:t>
      </w:r>
      <w:smartTag w:uri="urn:schemas-microsoft-com:office:smarttags" w:element="metricconverter">
        <w:smartTagPr>
          <w:attr w:name="ProductID" w:val="1993 г"/>
        </w:smartTagPr>
        <w:r w:rsidRPr="00E77BDE">
          <w:rPr>
            <w:sz w:val="28"/>
            <w:szCs w:val="28"/>
          </w:rPr>
          <w:t>1993 г</w:t>
        </w:r>
      </w:smartTag>
      <w:r w:rsidRPr="00E77BDE">
        <w:rPr>
          <w:sz w:val="28"/>
          <w:szCs w:val="28"/>
        </w:rPr>
        <w:t xml:space="preserve">. Основное содержание Конституции и государственное строительство современной России.  </w:t>
      </w:r>
      <w:r w:rsidR="00E77BDE" w:rsidRPr="00E77BDE">
        <w:rPr>
          <w:rStyle w:val="FontStyle26"/>
          <w:sz w:val="28"/>
          <w:szCs w:val="28"/>
        </w:rPr>
        <w:t xml:space="preserve">Внутренняя политика: "Шоковая терапия" в экономике: либерализация цен, этапы приватизации торгово-промышленных предприятий. Падение производства. Усиление социальной напряженности. </w:t>
      </w:r>
    </w:p>
    <w:p w:rsidR="00E77BDE" w:rsidRPr="00E77BDE" w:rsidRDefault="00E77BDE" w:rsidP="00E77BDE">
      <w:pPr>
        <w:pStyle w:val="Style9"/>
        <w:widowControl/>
        <w:spacing w:line="240" w:lineRule="auto"/>
        <w:ind w:firstLine="709"/>
        <w:rPr>
          <w:rStyle w:val="FontStyle26"/>
          <w:sz w:val="28"/>
          <w:szCs w:val="28"/>
        </w:rPr>
      </w:pPr>
      <w:r w:rsidRPr="00E77BDE">
        <w:rPr>
          <w:rStyle w:val="FontStyle26"/>
          <w:sz w:val="28"/>
          <w:szCs w:val="28"/>
        </w:rPr>
        <w:t>Финансовый кризис августа 1998 г. Стабилизация и рост национальной экономики. "Вторая чеченская война". Парламентские выборы 1999 г. и досрочные президентские выборы 2000 г.</w:t>
      </w:r>
    </w:p>
    <w:p w:rsidR="00E77BDE" w:rsidRPr="00E77BDE" w:rsidRDefault="00E77BDE" w:rsidP="00E77BDE">
      <w:pPr>
        <w:pStyle w:val="Style9"/>
        <w:widowControl/>
        <w:spacing w:line="240" w:lineRule="auto"/>
        <w:ind w:firstLine="709"/>
        <w:rPr>
          <w:rStyle w:val="FontStyle26"/>
          <w:sz w:val="28"/>
          <w:szCs w:val="28"/>
        </w:rPr>
      </w:pPr>
      <w:r w:rsidRPr="00E77BDE">
        <w:rPr>
          <w:rStyle w:val="FontStyle26"/>
          <w:sz w:val="28"/>
          <w:szCs w:val="28"/>
        </w:rPr>
        <w:t xml:space="preserve">Внешняя политика: Россия в СНГ. Участие российских войск в "горячих точках" ближнего зарубежья: Молдавия, Грузия, Таджикистан. Союз России и Белоруссии. Отношения России со странами дальнего зарубежья. Вывод российских войск из Европы и стран ближнего зарубежья. Российско-американские договоренности. Россия и НАТО. Россия и Совет Европы. </w:t>
      </w:r>
    </w:p>
    <w:p w:rsidR="004F76D7" w:rsidRPr="004F76D7" w:rsidRDefault="00E77BDE" w:rsidP="004F76D7">
      <w:pPr>
        <w:pStyle w:val="Style9"/>
        <w:widowControl/>
        <w:spacing w:line="240" w:lineRule="auto"/>
        <w:ind w:firstLine="709"/>
        <w:rPr>
          <w:sz w:val="28"/>
          <w:szCs w:val="28"/>
        </w:rPr>
      </w:pPr>
      <w:r w:rsidRPr="00E77BDE">
        <w:rPr>
          <w:rStyle w:val="FontStyle26"/>
          <w:sz w:val="28"/>
          <w:szCs w:val="28"/>
        </w:rPr>
        <w:t xml:space="preserve">Реорганизация Федерального Собрания. </w:t>
      </w:r>
      <w:bookmarkStart w:id="0" w:name="_GoBack"/>
      <w:bookmarkEnd w:id="0"/>
      <w:r w:rsidRPr="00E77BDE">
        <w:rPr>
          <w:rStyle w:val="FontStyle26"/>
          <w:sz w:val="28"/>
          <w:szCs w:val="28"/>
        </w:rPr>
        <w:t>Внешняя политика: отношения со странами «ближнего» и «дальнего» зарубежья, участие РФ в борьбе мирового сообщества с международным терроризмом.</w:t>
      </w:r>
      <w:r w:rsidR="004F76D7" w:rsidRPr="004F76D7">
        <w:rPr>
          <w:rStyle w:val="FontStyle26"/>
          <w:sz w:val="28"/>
          <w:szCs w:val="28"/>
        </w:rPr>
        <w:t xml:space="preserve"> </w:t>
      </w:r>
      <w:r w:rsidR="004F76D7" w:rsidRPr="004F76D7">
        <w:rPr>
          <w:sz w:val="28"/>
          <w:szCs w:val="28"/>
        </w:rPr>
        <w:t>Глобализация мирового экономического, политического и культурного пространства. Конец однополярного мира. Повышение роли КНР в мировой экономике и политике. Расширение ЕС на восток.</w:t>
      </w:r>
    </w:p>
    <w:p w:rsidR="004F76D7" w:rsidRPr="004F76D7" w:rsidRDefault="004F76D7" w:rsidP="004F76D7">
      <w:pPr>
        <w:pStyle w:val="Style9"/>
        <w:widowControl/>
        <w:spacing w:line="240" w:lineRule="auto"/>
        <w:ind w:firstLine="709"/>
        <w:rPr>
          <w:sz w:val="28"/>
          <w:szCs w:val="28"/>
        </w:rPr>
      </w:pPr>
      <w:r w:rsidRPr="004F76D7">
        <w:rPr>
          <w:sz w:val="28"/>
          <w:szCs w:val="28"/>
        </w:rPr>
        <w:t xml:space="preserve">Россия в начале </w:t>
      </w:r>
      <w:r w:rsidRPr="004F76D7">
        <w:rPr>
          <w:sz w:val="28"/>
          <w:szCs w:val="28"/>
          <w:lang w:val="en-US"/>
        </w:rPr>
        <w:t>XXI</w:t>
      </w:r>
      <w:r w:rsidRPr="004F76D7">
        <w:rPr>
          <w:sz w:val="28"/>
          <w:szCs w:val="28"/>
        </w:rPr>
        <w:t xml:space="preserve"> </w:t>
      </w:r>
      <w:proofErr w:type="gramStart"/>
      <w:r w:rsidRPr="004F76D7">
        <w:rPr>
          <w:sz w:val="28"/>
          <w:szCs w:val="28"/>
        </w:rPr>
        <w:t>в</w:t>
      </w:r>
      <w:proofErr w:type="gramEnd"/>
      <w:r w:rsidRPr="004F76D7">
        <w:rPr>
          <w:sz w:val="28"/>
          <w:szCs w:val="28"/>
        </w:rPr>
        <w:t xml:space="preserve">. Модернизация общественно-политических отношений. Внешняя политика РФ </w:t>
      </w:r>
      <w:proofErr w:type="gramStart"/>
      <w:r w:rsidRPr="004F76D7">
        <w:rPr>
          <w:sz w:val="28"/>
          <w:szCs w:val="28"/>
        </w:rPr>
        <w:t>в начале</w:t>
      </w:r>
      <w:proofErr w:type="gramEnd"/>
      <w:r w:rsidRPr="004F76D7">
        <w:rPr>
          <w:sz w:val="28"/>
          <w:szCs w:val="28"/>
        </w:rPr>
        <w:t xml:space="preserve"> XX</w:t>
      </w:r>
      <w:r w:rsidRPr="004F76D7">
        <w:rPr>
          <w:sz w:val="28"/>
          <w:szCs w:val="28"/>
          <w:lang w:val="en-US"/>
        </w:rPr>
        <w:t>I</w:t>
      </w:r>
      <w:r w:rsidRPr="004F76D7">
        <w:rPr>
          <w:sz w:val="28"/>
          <w:szCs w:val="28"/>
        </w:rPr>
        <w:t xml:space="preserve"> в. Региональные и глобальные интересы России. Роль РФ в современном мировом сообществе. Идеи суверенной демократии Путина и укрепление системы государственного управления.</w:t>
      </w:r>
    </w:p>
    <w:p w:rsidR="00E77BDE" w:rsidRPr="004F76D7" w:rsidRDefault="00E77BDE" w:rsidP="004F76D7">
      <w:pPr>
        <w:ind w:firstLine="709"/>
        <w:jc w:val="both"/>
        <w:rPr>
          <w:b/>
          <w:sz w:val="28"/>
          <w:szCs w:val="28"/>
        </w:rPr>
      </w:pPr>
    </w:p>
    <w:p w:rsidR="00E91D72" w:rsidRPr="00E77BDE" w:rsidRDefault="00E91D72" w:rsidP="00E77BDE">
      <w:pPr>
        <w:ind w:firstLine="709"/>
        <w:jc w:val="both"/>
        <w:rPr>
          <w:b/>
          <w:sz w:val="28"/>
          <w:szCs w:val="28"/>
        </w:rPr>
      </w:pPr>
    </w:p>
    <w:p w:rsidR="00E91D72" w:rsidRPr="00E77BDE" w:rsidRDefault="00E91D72" w:rsidP="00E77BDE">
      <w:pPr>
        <w:ind w:firstLine="709"/>
        <w:jc w:val="both"/>
        <w:rPr>
          <w:sz w:val="28"/>
          <w:szCs w:val="28"/>
        </w:rPr>
      </w:pPr>
    </w:p>
    <w:sectPr w:rsidR="00E91D72" w:rsidRPr="00E77BDE" w:rsidSect="006A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E7C7A"/>
    <w:rsid w:val="000E5CD2"/>
    <w:rsid w:val="00112E0B"/>
    <w:rsid w:val="00113F92"/>
    <w:rsid w:val="003E7C7A"/>
    <w:rsid w:val="00452A08"/>
    <w:rsid w:val="004B1AE1"/>
    <w:rsid w:val="004F76D7"/>
    <w:rsid w:val="006A1453"/>
    <w:rsid w:val="007E7969"/>
    <w:rsid w:val="007E7A68"/>
    <w:rsid w:val="00C94AE6"/>
    <w:rsid w:val="00E77BDE"/>
    <w:rsid w:val="00E91D72"/>
    <w:rsid w:val="00FB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91D72"/>
    <w:pPr>
      <w:keepNext/>
      <w:widowControl/>
      <w:autoSpaceDE/>
      <w:autoSpaceDN/>
      <w:adjustRightInd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E7C7A"/>
    <w:pPr>
      <w:spacing w:line="446" w:lineRule="exact"/>
      <w:jc w:val="center"/>
    </w:pPr>
  </w:style>
  <w:style w:type="paragraph" w:customStyle="1" w:styleId="Style5">
    <w:name w:val="Style5"/>
    <w:basedOn w:val="a"/>
    <w:rsid w:val="003E7C7A"/>
    <w:pPr>
      <w:spacing w:line="322" w:lineRule="exact"/>
      <w:jc w:val="center"/>
    </w:pPr>
  </w:style>
  <w:style w:type="paragraph" w:customStyle="1" w:styleId="Style6">
    <w:name w:val="Style6"/>
    <w:basedOn w:val="a"/>
    <w:rsid w:val="003E7C7A"/>
  </w:style>
  <w:style w:type="paragraph" w:customStyle="1" w:styleId="Style7">
    <w:name w:val="Style7"/>
    <w:basedOn w:val="a"/>
    <w:rsid w:val="003E7C7A"/>
  </w:style>
  <w:style w:type="paragraph" w:customStyle="1" w:styleId="Style9">
    <w:name w:val="Style9"/>
    <w:basedOn w:val="a"/>
    <w:rsid w:val="003E7C7A"/>
    <w:pPr>
      <w:spacing w:line="482" w:lineRule="exact"/>
      <w:ind w:firstLine="528"/>
      <w:jc w:val="both"/>
    </w:pPr>
  </w:style>
  <w:style w:type="paragraph" w:customStyle="1" w:styleId="Style10">
    <w:name w:val="Style10"/>
    <w:basedOn w:val="a"/>
    <w:rsid w:val="003E7C7A"/>
    <w:pPr>
      <w:spacing w:line="547" w:lineRule="exact"/>
    </w:pPr>
  </w:style>
  <w:style w:type="paragraph" w:customStyle="1" w:styleId="Style14">
    <w:name w:val="Style14"/>
    <w:basedOn w:val="a"/>
    <w:rsid w:val="003E7C7A"/>
    <w:pPr>
      <w:spacing w:line="485" w:lineRule="exact"/>
      <w:jc w:val="both"/>
    </w:pPr>
  </w:style>
  <w:style w:type="paragraph" w:customStyle="1" w:styleId="Style18">
    <w:name w:val="Style18"/>
    <w:basedOn w:val="a"/>
    <w:rsid w:val="003E7C7A"/>
    <w:pPr>
      <w:spacing w:line="480" w:lineRule="exact"/>
      <w:ind w:firstLine="533"/>
      <w:jc w:val="both"/>
    </w:pPr>
  </w:style>
  <w:style w:type="character" w:customStyle="1" w:styleId="FontStyle24">
    <w:name w:val="Font Style24"/>
    <w:basedOn w:val="a0"/>
    <w:rsid w:val="003E7C7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basedOn w:val="a0"/>
    <w:rsid w:val="003E7C7A"/>
    <w:rPr>
      <w:rFonts w:ascii="Arial" w:hAnsi="Arial" w:cs="Arial"/>
      <w:sz w:val="22"/>
      <w:szCs w:val="22"/>
    </w:rPr>
  </w:style>
  <w:style w:type="character" w:customStyle="1" w:styleId="FontStyle26">
    <w:name w:val="Font Style26"/>
    <w:basedOn w:val="a0"/>
    <w:rsid w:val="003E7C7A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rsid w:val="003E7C7A"/>
    <w:rPr>
      <w:rFonts w:ascii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E91D7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5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NOIR</Company>
  <LinksUpToDate>false</LinksUpToDate>
  <CharactersWithSpaces>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ignatova</dc:creator>
  <cp:lastModifiedBy>teacher</cp:lastModifiedBy>
  <cp:revision>4</cp:revision>
  <dcterms:created xsi:type="dcterms:W3CDTF">2016-06-07T08:50:00Z</dcterms:created>
  <dcterms:modified xsi:type="dcterms:W3CDTF">2016-06-07T08:56:00Z</dcterms:modified>
</cp:coreProperties>
</file>